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C9" w:rsidRDefault="00802CC9" w:rsidP="00802CC9">
      <w:pPr>
        <w:rPr>
          <w:rFonts w:ascii="仿宋" w:eastAsia="仿宋" w:hAnsi="仿宋" w:hint="eastAsia"/>
          <w:sz w:val="32"/>
          <w:szCs w:val="32"/>
        </w:rPr>
      </w:pPr>
    </w:p>
    <w:p w:rsidR="00802CC9" w:rsidRPr="00802CC9" w:rsidRDefault="00802CC9" w:rsidP="00802CC9">
      <w:pPr>
        <w:jc w:val="center"/>
        <w:rPr>
          <w:rFonts w:ascii="方正小标宋简体" w:eastAsia="方正小标宋简体" w:hAnsi="仿宋" w:hint="eastAsia"/>
          <w:sz w:val="44"/>
          <w:szCs w:val="44"/>
        </w:rPr>
      </w:pPr>
      <w:bookmarkStart w:id="0" w:name="_GoBack"/>
      <w:r w:rsidRPr="00802CC9">
        <w:rPr>
          <w:rFonts w:ascii="方正小标宋简体" w:eastAsia="方正小标宋简体" w:hAnsi="仿宋" w:hint="eastAsia"/>
          <w:sz w:val="44"/>
          <w:szCs w:val="44"/>
        </w:rPr>
        <w:t>全面推进依法治国——关于新时代坚持和发展中国特色社会主义的本质要求</w:t>
      </w:r>
      <w:bookmarkEnd w:id="0"/>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1.全面依法治国是国家治理的一场深刻革命</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81）全面依法治国是坚持和发展中国特色社会主义的本质要求和重要保障，事关我们党执政兴国，事关人民幸福安康，事关党和国家事业发展。习近平总书记指出，“全面推进依法治国总目标是建设中国特色社会主义法治体系、建设社会主义法治国家”。这个总目标，既明确了全面推进依法治国的性质和方向，又突出了工作重点和总抓手，具有纲举目张的意义。</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新中国成立初期，我们党在废除旧法统的同时，积极运用新民主主义革命时期根据地法制建设的成功经验，抓紧建设社会主义法治，初步奠定了社会主义法治的基础。后来，社会主义法治建设走过一段弯路，付出了沉重代价。进入改革开放历史新时期，我们党把依法治国确定为党领导人民治理国家的基本方略，把依法执政确定为党治国理政的基本方式，推动依法治国取得重大成就。</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党的十八大以来，我们党对社会主义法治的理论认识和实践探索达到了新的历史高度。以习近平同志为核心的党中央对全面依法治国高度重视，从关系党和国家长治久安的战略高度来定位法治、布局法治、厉行法治，把全面依法治国放在党和国家事业发展全局中来谋划、来推进，社会主义法治国家建设取得历史性成就。党的十八届四中全会</w:t>
      </w:r>
      <w:proofErr w:type="gramStart"/>
      <w:r w:rsidRPr="00802CC9">
        <w:rPr>
          <w:rFonts w:ascii="仿宋" w:eastAsia="仿宋" w:hAnsi="仿宋" w:hint="eastAsia"/>
          <w:sz w:val="32"/>
          <w:szCs w:val="32"/>
        </w:rPr>
        <w:t>作出</w:t>
      </w:r>
      <w:proofErr w:type="gramEnd"/>
      <w:r w:rsidRPr="00802CC9">
        <w:rPr>
          <w:rFonts w:ascii="仿宋" w:eastAsia="仿宋" w:hAnsi="仿宋" w:hint="eastAsia"/>
          <w:sz w:val="32"/>
          <w:szCs w:val="32"/>
        </w:rPr>
        <w:t>了全面推进依法治国的顶层设计，制定了路线图、施工图，在我国社会主义法治史上具有里程碑意义。党的十九大对新时代全面推进依法治国提出了新任务，描绘了到二〇三五年基本建成法治国家、法治政府、法治社会的宏伟蓝图。</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经验和教训使我们党深刻认识到，法治是治国理政不可或缺的重要手段。习近平总书记反复强调：“法治兴则国家兴，法治衰则国家乱。什么时候重视法治、法治昌明，什么时候就国泰民安；什么时候忽视法治、法治松弛，什么时候就国乱民怨。”在我们这样一个大国，要实现经济发展、政治清明、文化昌盛、社会公正、生态良好，必须把全面依法治国坚持好、贯彻好、落实好。</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（82）全面推进依法治国，是解决党和国家事业发展面临的一系列重大问题，解放和增强社会活力、促进社会公平正义、</w:t>
      </w:r>
      <w:r w:rsidRPr="00802CC9">
        <w:rPr>
          <w:rFonts w:ascii="仿宋" w:eastAsia="仿宋" w:hAnsi="仿宋" w:hint="eastAsia"/>
          <w:sz w:val="32"/>
          <w:szCs w:val="32"/>
        </w:rPr>
        <w:lastRenderedPageBreak/>
        <w:t>维护社会和谐稳定、确保党和国家长治久安的根本要求。</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当前，我国改革发展稳定形势总体是好的，但发展不平衡不充分的一些突出问题尚未解决，人民内部矛盾和其他社会矛盾凸显，党风政风也存在一些不容忽视的问题，其中大量矛盾和问题与有法不依、执法不严、违法不究相关。人民群众对法治的要求越来越高，依法治国在党和国家工作全局中的地位更加突出、作用更加重大。全面依法治国，既是立足于解决我国改革发展稳定中的矛盾和问题的现实</w:t>
      </w:r>
      <w:proofErr w:type="gramStart"/>
      <w:r w:rsidRPr="00802CC9">
        <w:rPr>
          <w:rFonts w:ascii="仿宋" w:eastAsia="仿宋" w:hAnsi="仿宋" w:hint="eastAsia"/>
          <w:sz w:val="32"/>
          <w:szCs w:val="32"/>
        </w:rPr>
        <w:t>考量</w:t>
      </w:r>
      <w:proofErr w:type="gramEnd"/>
      <w:r w:rsidRPr="00802CC9">
        <w:rPr>
          <w:rFonts w:ascii="仿宋" w:eastAsia="仿宋" w:hAnsi="仿宋" w:hint="eastAsia"/>
          <w:sz w:val="32"/>
          <w:szCs w:val="32"/>
        </w:rPr>
        <w:t>，也是着眼于长远的战略谋划。必须全面推进依法治国，密织法律之网、强化法治之力，为党和国家事业发展提供根本性、全局性、长期性的制度保障，确保我国社会在深刻变革中既生机勃勃又井然有序。</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全面推进依法治国是一个系统工程，是国家治理领域一场广泛而深刻的革命。必须坚持依法治国、依法执政、依法行政共同推进，坚持法治国家、法治政府、法治社会一体建设，实现科学立法、严格执法、公正司法、全民守法，不断把法治中国建设推向前进。</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2.坚定不移走中国特色社会主义法治道路</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lastRenderedPageBreak/>
        <w:t>（83）全面推进依法治国必须走对路。中国特色社会主义法治道路，是社会主义法治建设成就和经验的集中体现，是建设社会主义法治国家的唯一正确道路。习近平总书记强调，我国法治建设的成就，可以列举出十几条、几十条，但归结起来就是开辟了中国特色社会主义法治道路这一条。在坚持和拓展中国特色社会主义法治道路这个根本问题上，要树立自信、保持定力。</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中国特色社会主义法治道路的核心要义，就是要坚持党的领导，坚持中国特色社会主义制度，贯彻中国特色社会主义法治理论。党的领导是中国特色社会主义</w:t>
      </w:r>
      <w:proofErr w:type="gramStart"/>
      <w:r w:rsidRPr="00802CC9">
        <w:rPr>
          <w:rFonts w:ascii="仿宋" w:eastAsia="仿宋" w:hAnsi="仿宋" w:hint="eastAsia"/>
          <w:sz w:val="32"/>
          <w:szCs w:val="32"/>
        </w:rPr>
        <w:t>最</w:t>
      </w:r>
      <w:proofErr w:type="gramEnd"/>
      <w:r w:rsidRPr="00802CC9">
        <w:rPr>
          <w:rFonts w:ascii="仿宋" w:eastAsia="仿宋" w:hAnsi="仿宋" w:hint="eastAsia"/>
          <w:sz w:val="32"/>
          <w:szCs w:val="32"/>
        </w:rPr>
        <w:t>本质的特征，是社会主义法治最根本的保证。坚持中国特色社会主义法治道路，最根本的是坚持党的领导。中国特色社会主义制度是中国特色社会主义法治体系的根本制度基础，是全面推进依法治国的根本制度保障。中国特色社会主义法治理论是中国特色社会主义法治体系的理论指导和学理支撑，是全面推进依法治国的行动指南。这三个方面规定和确保了中国特色社会主义法治体系的制度属性和前进方向。</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（84）人民是依法治国的主体和力量源泉。我国社会主义制度保证了人民当家作主的主体地位，也保证了人民在全面推进依法治国中的主体地位。要坚持人民主体地位，坚持法治</w:t>
      </w:r>
      <w:r w:rsidRPr="00802CC9">
        <w:rPr>
          <w:rFonts w:ascii="仿宋" w:eastAsia="仿宋" w:hAnsi="仿宋" w:hint="eastAsia"/>
          <w:sz w:val="32"/>
          <w:szCs w:val="32"/>
        </w:rPr>
        <w:lastRenderedPageBreak/>
        <w:t>为了人民、依靠人民、造福人民、保护人民。加强人权法治保障，保证人民依法享有广泛权利和自由。把体现人民利益、反映人民愿望、维护人民权益、增进人民福祉落实到依法治国全过程，使法律及其实施充分体现人民意志。</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平等是社会主义法律的基本属性，是社会主义法治的基本要求。坚持法律面前人人平等，必须体现在立法、执法、司法、守法各个方面。任何组织和个人都必须尊重宪法法律权威，都必须在宪法法律范围内活动，都必须依照宪法法律行使权力或权利、履行职责或义务，都不得有超越宪法法律的特权。</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坚持依法治国和以德治国相结合，是中国特色社会主义法治道路的鲜明特点。法律是成文的道德，道德是内心的法律。法律和道德都具有规范社会行为、调节社会关系、维护社会秩序的作用，在国家治理中都有其地位和功能。</w:t>
      </w:r>
      <w:proofErr w:type="gramStart"/>
      <w:r w:rsidRPr="00802CC9">
        <w:rPr>
          <w:rFonts w:ascii="仿宋" w:eastAsia="仿宋" w:hAnsi="仿宋" w:hint="eastAsia"/>
          <w:sz w:val="32"/>
          <w:szCs w:val="32"/>
        </w:rPr>
        <w:t>法安天下</w:t>
      </w:r>
      <w:proofErr w:type="gramEnd"/>
      <w:r w:rsidRPr="00802CC9">
        <w:rPr>
          <w:rFonts w:ascii="仿宋" w:eastAsia="仿宋" w:hAnsi="仿宋" w:hint="eastAsia"/>
          <w:sz w:val="32"/>
          <w:szCs w:val="32"/>
        </w:rPr>
        <w:t>，德润人心。法治和德治不可分离、不可偏废，必须一手抓法治、一手抓德治。要发挥法治对道德的保障作用，运用法治手段解决道德领域突出问题；强化道德对法治的支撑作用， 把道德要求贯彻到法治建设中，实现法律和道德相辅相成、法治和德治相得益彰。</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走什么样的法治道路、建设什么样的法治体系，是由一个国</w:t>
      </w:r>
      <w:r w:rsidRPr="00802CC9">
        <w:rPr>
          <w:rFonts w:ascii="仿宋" w:eastAsia="仿宋" w:hAnsi="仿宋" w:hint="eastAsia"/>
          <w:sz w:val="32"/>
          <w:szCs w:val="32"/>
        </w:rPr>
        <w:lastRenderedPageBreak/>
        <w:t>家的基本国情决定的。全面推进依法治国，必须从我国实际出发，同推进国家治理体系和治理能力现代化相适应，既不能罔顾国情、超越阶段，也不能因循守旧、墨守成规。坚持从实际出发，就是要突出中国特色、实践特色、时代特色。要学习借鉴世界上优秀的法治文明成果，但必须坚持以我为主、为我所用，认真鉴别、合理吸收，不能搞“全盘西化”，不能搞“全面移植”，不能照搬照抄。</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3.建设中国特色社会主义法治体系</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85）中国特色社会主义法治体系，本质上是中国特色社会主义制度的法律表现形式，是国家治理体系的骨干工程。习近平总书记指出：“全面推进依法治国涉及很多方面，在实际工作中必须有一个总揽全局、牵引各方的总抓手，这个总抓手就是建设中国特色社会主义法治体系。”</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加快形成完备的法律规范体系。良法是善治的前提。“立善法于天下，则天下治；立善法于一国，则一国治。”要继续完善以宪法为统帅的中国特色社会主义法律体系，把国家各项事业和各项工作纳入法制轨道。坚持立法先行，加快完善法律、行政法规、地方性法规体系，完善社会规范体系，为全面依法治国提供基本遵循。推进科学立法、民主立法、依</w:t>
      </w:r>
      <w:r w:rsidRPr="00802CC9">
        <w:rPr>
          <w:rFonts w:ascii="仿宋" w:eastAsia="仿宋" w:hAnsi="仿宋" w:hint="eastAsia"/>
          <w:sz w:val="32"/>
          <w:szCs w:val="32"/>
        </w:rPr>
        <w:lastRenderedPageBreak/>
        <w:t>法立法，使每一项立法都符合宪法精神、反映人民意志、得到人民拥护。把公正、公平、公开原则贯穿立法全过程，完善立法体制机制，坚持</w:t>
      </w:r>
      <w:proofErr w:type="gramStart"/>
      <w:r w:rsidRPr="00802CC9">
        <w:rPr>
          <w:rFonts w:ascii="仿宋" w:eastAsia="仿宋" w:hAnsi="仿宋" w:hint="eastAsia"/>
          <w:sz w:val="32"/>
          <w:szCs w:val="32"/>
        </w:rPr>
        <w:t>立改废释</w:t>
      </w:r>
      <w:proofErr w:type="gramEnd"/>
      <w:r w:rsidRPr="00802CC9">
        <w:rPr>
          <w:rFonts w:ascii="仿宋" w:eastAsia="仿宋" w:hAnsi="仿宋" w:hint="eastAsia"/>
          <w:sz w:val="32"/>
          <w:szCs w:val="32"/>
        </w:rPr>
        <w:t>并举，增强法律法规的及时性、系统性、针对性、有效性。</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加快形成高效的法治实施体系。法律的生命力在于实施，法律的权威也在于实施。宪法是治国安邦的总章程，是全面依法治国的总依据。坚持依法治国首先要坚持依宪治国，坚持依法执政首先要坚持依宪执政。坚持依宪治国、依宪执政，就包括坚持宪法确定的中国共产党领导地位不动摇，坚持宪法确定的人民民主专政的国体和人民代表大会制度的政体不动摇。必须明确，我们坚持的依宪治国、依宪执政，与西方所谓的“宪政”本质上是不同的。有一些人打出“宪政”牌，目的是拿“西方宪政”框住我们，用所谓“宪政”否定中国共产党的领导。全面依法治国，要用科学有效、系统完备的制度体系保证宪法实施，维护宪法尊严，把实施宪法提高到新水平。加快建设执法、司法、守法等方面的体制机制，坚持依法行政和公正司法，做到有法必依、执法必严、违法必究，确保法律的全面有效实施。</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加快形成严密的法治监督体系。纵观人类政治文明史，权力是一把双</w:t>
      </w:r>
      <w:proofErr w:type="gramStart"/>
      <w:r w:rsidRPr="00802CC9">
        <w:rPr>
          <w:rFonts w:ascii="仿宋" w:eastAsia="仿宋" w:hAnsi="仿宋" w:hint="eastAsia"/>
          <w:sz w:val="32"/>
          <w:szCs w:val="32"/>
        </w:rPr>
        <w:t>刃</w:t>
      </w:r>
      <w:proofErr w:type="gramEnd"/>
      <w:r w:rsidRPr="00802CC9">
        <w:rPr>
          <w:rFonts w:ascii="仿宋" w:eastAsia="仿宋" w:hAnsi="仿宋" w:hint="eastAsia"/>
          <w:sz w:val="32"/>
          <w:szCs w:val="32"/>
        </w:rPr>
        <w:t>剑，在法治轨道上行使可以造福人民，在法律之</w:t>
      </w:r>
      <w:r w:rsidRPr="00802CC9">
        <w:rPr>
          <w:rFonts w:ascii="仿宋" w:eastAsia="仿宋" w:hAnsi="仿宋" w:hint="eastAsia"/>
          <w:sz w:val="32"/>
          <w:szCs w:val="32"/>
        </w:rPr>
        <w:lastRenderedPageBreak/>
        <w:t>外行使则必然祸害国家和人民。没有监督的权力必然导致腐败，这是一条铁律。要加强对权力运行的制约和监督，让人民监督权力，让权力在阳光下运行。加大监督力度，做到有权必有责、用权受监督、违法必追究。加强党内监督、人大监督、民主监督、行政监督、监察监督、司法监督、审计监督、社会监督、舆论监督制度建设，努力形成科学有效的权力运行制约和监督体系，增强监督合力和实效。</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加快形成有力的法治保障体系。完善有力的法治保障对全面推进依法治国至关重要。如果没有一系列的保障条件，全面依法治国就难以实现。要切实加强和改进党对全面依法治国的领导，提高依法执政能力和水平，为全面依法治国提供有力的政治和组织保障。着力建设一支忠于党、忠于国家、忠于人民、忠于法律的社会主义法治工作队伍，为全面依法治国提供强有力的人才保障。改革和完善不符合法治规律、不利于依法治国的体制机制，为全面依法治国提供完备的制度保障。</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加快形成完善的党内法规体系。党内法规既是管党治党的重要依据，也是建设社会主义法治国家的重要保障。依规治党深入党心，依法治国才能深入民心。要坚持依法治国和依规治党有机统一，完善党内法规制定体制机制，注重党内法规</w:t>
      </w:r>
      <w:r w:rsidRPr="00802CC9">
        <w:rPr>
          <w:rFonts w:ascii="仿宋" w:eastAsia="仿宋" w:hAnsi="仿宋" w:hint="eastAsia"/>
          <w:sz w:val="32"/>
          <w:szCs w:val="32"/>
        </w:rPr>
        <w:lastRenderedPageBreak/>
        <w:t>同国家法律的衔接和协调，构建以党章为根本、若干配套党内法规为支撑的党内法规制度体系，提高党内法规执行力。</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4.维护社会公平正义、司法公正</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（86）公平正义是我们</w:t>
      </w:r>
      <w:proofErr w:type="gramStart"/>
      <w:r w:rsidRPr="00802CC9">
        <w:rPr>
          <w:rFonts w:ascii="仿宋" w:eastAsia="仿宋" w:hAnsi="仿宋" w:hint="eastAsia"/>
          <w:sz w:val="32"/>
          <w:szCs w:val="32"/>
        </w:rPr>
        <w:t>党追求</w:t>
      </w:r>
      <w:proofErr w:type="gramEnd"/>
      <w:r w:rsidRPr="00802CC9">
        <w:rPr>
          <w:rFonts w:ascii="仿宋" w:eastAsia="仿宋" w:hAnsi="仿宋" w:hint="eastAsia"/>
          <w:sz w:val="32"/>
          <w:szCs w:val="32"/>
        </w:rPr>
        <w:t>的一个非常崇高的价值，全心全意为人民服务的宗旨决定了我们必须追求公平正义，保护人民权益、伸张正义。全面依法治国，必须紧紧围绕保障和促进社会公平正义来进行。</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法治不仅要求完备的法律体系、完善的执法机制、普遍的法律遵守，更要求公平正义得到维护和实现。“理国要道，在于公平正直。”老百姓讲“一碗水端平”，如果不端平、端不平，老百姓就会有意见，就会有怨气，久而久之社会和谐稳定就难以实现。必须把社会公平正义这一法治价值追求贯穿到立法、执法、司法、守法的全过程和各方面，努力让人民群众在每一项法律制度、每一个执法决定、每一宗司法案件中都感受到公平正义。</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（87）公正是司法的灵魂和生命。公正司法是维护社会公平正义的最后一道防线。所谓公正司法，就是受到侵害的权利一定会得到保护和救济，违法犯罪活动一定要受到制裁和惩</w:t>
      </w:r>
      <w:r w:rsidRPr="00802CC9">
        <w:rPr>
          <w:rFonts w:ascii="仿宋" w:eastAsia="仿宋" w:hAnsi="仿宋" w:hint="eastAsia"/>
          <w:sz w:val="32"/>
          <w:szCs w:val="32"/>
        </w:rPr>
        <w:lastRenderedPageBreak/>
        <w:t>罚。</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司法公正对社会公正具有重要引领作用，司法不公对社会公正具有致命破坏作用。如果人民群众通过司法程序不能保证自己的合法权利，那司法就没有公信力，人民群众也不会相信司法。人民群众每一次求告无门、每一次经历冤假错案，损害的都不仅仅是他们的合法权益，更是法律的尊严和权威，是他们对社会公平正义的信心。习近平总书记强调， 要懂得“100－1＝0”的道理，一个错案的负面影响足以摧毁九十九个公正裁判积累起来的良好形象。执法司法中万分之一的失误，对当事人就是百分之百的伤害。</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推进公正司法，要坚持司法为民，维护人民权益。重点解决好损害群众权益的突出问题，决不允许对群众的报警求助置之不理，决不允许让普通群众打不起官司，决不允许滥用权力侵犯群众合法权益，决不允许执法犯法造成冤假错案。要构建开放、动态、透明、便民的阳光司法机制，以公开促公正、以透明保廉洁。增强主动公开、主动接受监督的意识，依法及时公开执法司法依据、程序、流程、结果和裁判文书，让暗箱操作没有空间，让司法腐败无法藏身，让公平正义的阳光照耀人民心田。</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lastRenderedPageBreak/>
        <w:t>推进公正司法，必须深化司法体制改革。要按照权责统一、权力制约、公开公正、尊重程序的要求，从确保依法独立公正行使审判权检察权、健全司法权力运行机制、完善人权司法保障制度三个方面，着力破解体制性、机制性、保障性障碍，不断提高司法公信力。各级党组织和领导干部都要旗帜鲜明支持司法机关依法独立公正行使职权，绝不容许利用职权干预司法。司法人员要刚正不阿，勇于担当，敢于依法排除来自司法机关内部和外部的干扰，坚守公正司法的底线。</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5.在党的领导下依法治国、厉行法治</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（88）全面推进依法治国这件大事能不能办好，</w:t>
      </w:r>
      <w:proofErr w:type="gramStart"/>
      <w:r w:rsidRPr="00802CC9">
        <w:rPr>
          <w:rFonts w:ascii="仿宋" w:eastAsia="仿宋" w:hAnsi="仿宋" w:hint="eastAsia"/>
          <w:sz w:val="32"/>
          <w:szCs w:val="32"/>
        </w:rPr>
        <w:t>最</w:t>
      </w:r>
      <w:proofErr w:type="gramEnd"/>
      <w:r w:rsidRPr="00802CC9">
        <w:rPr>
          <w:rFonts w:ascii="仿宋" w:eastAsia="仿宋" w:hAnsi="仿宋" w:hint="eastAsia"/>
          <w:sz w:val="32"/>
          <w:szCs w:val="32"/>
        </w:rPr>
        <w:t>关键的是方向是不是正确、政治保证是不是坚强有力。这其中最重要的，就是要正确认识把握党和法的关系。习近平总书记指出：“党和法的关系是一个根本问题，处理得好，则法治兴、党兴、国家兴；处理得不好，则法治衰、党衰、国家衰。”</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社会主义法治必须坚持党的领导，党的领导必须依靠社会主义法治。在我国，法是党的主张和人民意愿的统一体现，党领导人民制定宪法法律，党领导人民实施宪法法律，党自身必须在宪法法律范围内活动，这就是党的领导力量的体现。党和法、党的领导和依法治国是高度统一的。只有在党的领</w:t>
      </w:r>
      <w:r w:rsidRPr="00802CC9">
        <w:rPr>
          <w:rFonts w:ascii="仿宋" w:eastAsia="仿宋" w:hAnsi="仿宋" w:hint="eastAsia"/>
          <w:sz w:val="32"/>
          <w:szCs w:val="32"/>
        </w:rPr>
        <w:lastRenderedPageBreak/>
        <w:t>导下依法治国、厉行法治，人民当家作主才能充分实现，国家和社会生活法治化才能有序推进。</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全面推进依法治国，要有利于加强和改善党的领导，有利于巩固党的执政地位、完成党的执政使命，绝不是要虚化、弱化甚至动摇、否定党的领导。有一些人提出诸如“党大还是法大”这样的问题，这是一个政治陷阱，是一个伪命题。少数人之所以热衷于炒作这个命题，是醉翁之意不在酒，是想把党的领导和法治割裂开来、对立起来，最终达到否定、取消党的领导的目的。我们说不存在“党大还是法大”的问题，是把党作为一个执政整体而言的，是指党的执政地位和领导地位而言的，具体到每个党政组织、每个领导干部，就必须服从和遵守宪法法律，就不能以党自居，就不能把党的领导作为个人以言代法、以权压法、徇私枉法的挡箭牌。</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对各级党政组织、各级领导干部来说，真正要解决的，是“权大还是法大”的问题，这是一个真命题。各级党政组织、各级领导干部手中的权力是党和人民赋予的，是上下左右有界受控的，不是可以为所欲为、随心所欲的。要把厉行法治作为治本之策，把权力运行的规矩立起来、讲起来、守起来，真正做到谁把法律当儿戏，谁就必然要受到法律的惩罚。</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lastRenderedPageBreak/>
        <w:t>（89）坚持党的领导，不是一句空的口号，必须具体体现在党领导立法、保证执法、支持司法、带头守法上。要加强党对全面依法治国的集中统一领导，确保党的领导贯彻到依法治国全过程和各方面，不断提高党领导依法治国的能力和水平。</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要把依法治国、依法执政、依法行政统一起来，把党总揽全局、协调各方同人大、政府、政协、监察机关、审判机关、检察机关依法依章程履行职能、开展工作统一起来，把党领导人民制定和实施宪法法律同党坚持在宪法法律范围内活动统一起来。要善于使党的主张通过法定程序成为国家意志，善于使党组织推荐的人选通过法定程序成为国家政权机关的领导人员，善于通过国家政权机关实施党对国家和社会的领导，善于运用民主集中制原则维护党和国家权威、维护全党全国团结统一。</w:t>
      </w:r>
    </w:p>
    <w:p w:rsidR="00802CC9" w:rsidRPr="00802CC9" w:rsidRDefault="00802CC9" w:rsidP="00802CC9">
      <w:pPr>
        <w:rPr>
          <w:rFonts w:ascii="仿宋" w:eastAsia="仿宋" w:hAnsi="仿宋"/>
          <w:sz w:val="32"/>
          <w:szCs w:val="32"/>
        </w:rPr>
      </w:pPr>
    </w:p>
    <w:p w:rsidR="00802CC9" w:rsidRPr="00802CC9" w:rsidRDefault="00802CC9" w:rsidP="00802CC9">
      <w:pPr>
        <w:rPr>
          <w:rFonts w:ascii="仿宋" w:eastAsia="仿宋" w:hAnsi="仿宋" w:hint="eastAsia"/>
          <w:sz w:val="32"/>
          <w:szCs w:val="32"/>
        </w:rPr>
      </w:pPr>
      <w:r w:rsidRPr="00802CC9">
        <w:rPr>
          <w:rFonts w:ascii="仿宋" w:eastAsia="仿宋" w:hAnsi="仿宋" w:hint="eastAsia"/>
          <w:sz w:val="32"/>
          <w:szCs w:val="32"/>
        </w:rPr>
        <w:t>（90）全面依法治国必须抓住领导干部这个“关键少数”。我们党领导立法、保证执法、支持司法、带头守法，主要是通过各级领导干部的具体行动和工作来体现、来实现的，他们的信念、决心、行动，对全面推进依法治国具有十分重要的意义。</w:t>
      </w:r>
    </w:p>
    <w:p w:rsidR="00802CC9" w:rsidRPr="00802CC9" w:rsidRDefault="00802CC9" w:rsidP="00802CC9">
      <w:pPr>
        <w:rPr>
          <w:rFonts w:ascii="仿宋" w:eastAsia="仿宋" w:hAnsi="仿宋"/>
          <w:sz w:val="32"/>
          <w:szCs w:val="32"/>
        </w:rPr>
      </w:pPr>
    </w:p>
    <w:p w:rsidR="001357E1" w:rsidRPr="00802CC9" w:rsidRDefault="00802CC9" w:rsidP="00802CC9">
      <w:pPr>
        <w:rPr>
          <w:rFonts w:ascii="仿宋" w:eastAsia="仿宋" w:hAnsi="仿宋"/>
          <w:sz w:val="32"/>
          <w:szCs w:val="32"/>
        </w:rPr>
      </w:pPr>
      <w:r w:rsidRPr="00802CC9">
        <w:rPr>
          <w:rFonts w:ascii="仿宋" w:eastAsia="仿宋" w:hAnsi="仿宋" w:hint="eastAsia"/>
          <w:sz w:val="32"/>
          <w:szCs w:val="32"/>
        </w:rPr>
        <w:lastRenderedPageBreak/>
        <w:t>领导干部必须带头尊崇法治、敬畏法律，了解法律、掌握法律，遵纪守法、捍卫法治，厉行法治、依法办事，不断提高运用法治思维和法治方式深化改革、推动发展、化解矛盾、维护稳定的能力。要做尊法学法守法用法的模范，以实际行动带动全社会弘扬社会主义法治精神，建设社会主义法治文化，不断增强人民群众对法律的内心拥护和真诚信仰，使全体人民都成为社会主义法治的忠实崇尚者、自觉遵守者、坚定捍卫者。</w:t>
      </w:r>
    </w:p>
    <w:sectPr w:rsidR="001357E1" w:rsidRPr="00802C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1F" w:rsidRDefault="00EE7B1F" w:rsidP="00802CC9">
      <w:r>
        <w:separator/>
      </w:r>
    </w:p>
  </w:endnote>
  <w:endnote w:type="continuationSeparator" w:id="0">
    <w:p w:rsidR="00EE7B1F" w:rsidRDefault="00EE7B1F" w:rsidP="0080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1F" w:rsidRDefault="00EE7B1F" w:rsidP="00802CC9">
      <w:r>
        <w:separator/>
      </w:r>
    </w:p>
  </w:footnote>
  <w:footnote w:type="continuationSeparator" w:id="0">
    <w:p w:rsidR="00EE7B1F" w:rsidRDefault="00EE7B1F" w:rsidP="00802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75"/>
    <w:rsid w:val="001357E1"/>
    <w:rsid w:val="00435975"/>
    <w:rsid w:val="00802CC9"/>
    <w:rsid w:val="00EE7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C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2CC9"/>
    <w:rPr>
      <w:sz w:val="18"/>
      <w:szCs w:val="18"/>
    </w:rPr>
  </w:style>
  <w:style w:type="paragraph" w:styleId="a4">
    <w:name w:val="footer"/>
    <w:basedOn w:val="a"/>
    <w:link w:val="Char0"/>
    <w:uiPriority w:val="99"/>
    <w:unhideWhenUsed/>
    <w:rsid w:val="00802CC9"/>
    <w:pPr>
      <w:tabs>
        <w:tab w:val="center" w:pos="4153"/>
        <w:tab w:val="right" w:pos="8306"/>
      </w:tabs>
      <w:snapToGrid w:val="0"/>
      <w:jc w:val="left"/>
    </w:pPr>
    <w:rPr>
      <w:sz w:val="18"/>
      <w:szCs w:val="18"/>
    </w:rPr>
  </w:style>
  <w:style w:type="character" w:customStyle="1" w:styleId="Char0">
    <w:name w:val="页脚 Char"/>
    <w:basedOn w:val="a0"/>
    <w:link w:val="a4"/>
    <w:uiPriority w:val="99"/>
    <w:rsid w:val="00802C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C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2CC9"/>
    <w:rPr>
      <w:sz w:val="18"/>
      <w:szCs w:val="18"/>
    </w:rPr>
  </w:style>
  <w:style w:type="paragraph" w:styleId="a4">
    <w:name w:val="footer"/>
    <w:basedOn w:val="a"/>
    <w:link w:val="Char0"/>
    <w:uiPriority w:val="99"/>
    <w:unhideWhenUsed/>
    <w:rsid w:val="00802CC9"/>
    <w:pPr>
      <w:tabs>
        <w:tab w:val="center" w:pos="4153"/>
        <w:tab w:val="right" w:pos="8306"/>
      </w:tabs>
      <w:snapToGrid w:val="0"/>
      <w:jc w:val="left"/>
    </w:pPr>
    <w:rPr>
      <w:sz w:val="18"/>
      <w:szCs w:val="18"/>
    </w:rPr>
  </w:style>
  <w:style w:type="character" w:customStyle="1" w:styleId="Char0">
    <w:name w:val="页脚 Char"/>
    <w:basedOn w:val="a0"/>
    <w:link w:val="a4"/>
    <w:uiPriority w:val="99"/>
    <w:rsid w:val="00802C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934</Words>
  <Characters>5326</Characters>
  <Application>Microsoft Office Word</Application>
  <DocSecurity>0</DocSecurity>
  <Lines>44</Lines>
  <Paragraphs>12</Paragraphs>
  <ScaleCrop>false</ScaleCrop>
  <Company>微软中国</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2019-09-26T00:56:00Z</dcterms:created>
  <dcterms:modified xsi:type="dcterms:W3CDTF">2019-09-26T00:57:00Z</dcterms:modified>
</cp:coreProperties>
</file>